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bookmarkStart w:id="0" w:name="_GoBack"/>
      <w:bookmarkEnd w:id="0"/>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46CE0919" w14:textId="77777777" w:rsidR="009D446F" w:rsidRPr="000F06F5" w:rsidRDefault="00A96877" w:rsidP="001E2331">
      <w:pPr>
        <w:jc w:val="center"/>
        <w:rPr>
          <w:rFonts w:asciiTheme="minorHAnsi" w:hAnsiTheme="minorHAnsi" w:cstheme="minorHAnsi"/>
          <w:b/>
        </w:rPr>
      </w:pPr>
      <w:r w:rsidRPr="008E6F86">
        <w:rPr>
          <w:rFonts w:asciiTheme="minorHAnsi" w:hAnsiTheme="minorHAnsi" w:cstheme="minorHAnsi"/>
          <w:b/>
        </w:rPr>
        <w:t xml:space="preserve">National Organization for Rare </w:t>
      </w:r>
      <w:r w:rsidRPr="000F06F5">
        <w:rPr>
          <w:rFonts w:asciiTheme="minorHAnsi" w:hAnsiTheme="minorHAnsi" w:cstheme="minorHAnsi"/>
          <w:b/>
        </w:rPr>
        <w:t>Disorders (NORD)</w:t>
      </w:r>
      <w:r w:rsidR="00F53EB9" w:rsidRPr="000F06F5">
        <w:rPr>
          <w:rFonts w:asciiTheme="minorHAnsi" w:hAnsiTheme="minorHAnsi" w:cstheme="minorHAnsi"/>
          <w:b/>
        </w:rPr>
        <w:t xml:space="preserve"> with</w:t>
      </w:r>
      <w:r w:rsidR="00ED5A58" w:rsidRPr="000F06F5">
        <w:rPr>
          <w:rFonts w:asciiTheme="minorHAnsi" w:hAnsiTheme="minorHAnsi" w:cstheme="minorHAnsi"/>
          <w:b/>
        </w:rPr>
        <w:t xml:space="preserve"> funding from</w:t>
      </w:r>
      <w:r w:rsidR="001E2331" w:rsidRPr="000F06F5">
        <w:rPr>
          <w:rFonts w:asciiTheme="minorHAnsi" w:hAnsiTheme="minorHAnsi" w:cstheme="minorHAnsi"/>
          <w:b/>
        </w:rPr>
        <w:br/>
      </w:r>
    </w:p>
    <w:p w14:paraId="6D5AAB48" w14:textId="03CA4C11" w:rsidR="00ED5A58" w:rsidRPr="000F06F5" w:rsidRDefault="000F06F5" w:rsidP="001E2331">
      <w:pPr>
        <w:jc w:val="center"/>
        <w:rPr>
          <w:rFonts w:asciiTheme="minorHAnsi" w:hAnsiTheme="minorHAnsi" w:cstheme="minorHAnsi"/>
          <w:b/>
        </w:rPr>
      </w:pPr>
      <w:r w:rsidRPr="000F06F5">
        <w:rPr>
          <w:rFonts w:asciiTheme="minorHAnsi" w:hAnsiTheme="minorHAnsi" w:cstheme="minorHAnsi"/>
          <w:b/>
        </w:rPr>
        <w:t>The Hope Fund</w:t>
      </w:r>
    </w:p>
    <w:p w14:paraId="4A69D2A8" w14:textId="77777777" w:rsidR="00A96877" w:rsidRPr="000F06F5" w:rsidRDefault="00A96877">
      <w:pPr>
        <w:jc w:val="center"/>
        <w:rPr>
          <w:rFonts w:asciiTheme="minorHAnsi" w:hAnsiTheme="minorHAnsi" w:cs="Arial"/>
          <w:b/>
        </w:rPr>
      </w:pPr>
    </w:p>
    <w:p w14:paraId="56925D3C" w14:textId="03277BA1" w:rsidR="00A96877" w:rsidRPr="000F06F5" w:rsidRDefault="00A96877" w:rsidP="008E6F86">
      <w:pPr>
        <w:pStyle w:val="Heading4"/>
        <w:ind w:left="0"/>
        <w:jc w:val="center"/>
        <w:rPr>
          <w:rFonts w:asciiTheme="minorHAnsi" w:hAnsiTheme="minorHAnsi" w:cstheme="minorHAnsi"/>
          <w:b w:val="0"/>
          <w:i/>
        </w:rPr>
      </w:pPr>
      <w:r w:rsidRPr="000F06F5">
        <w:rPr>
          <w:rFonts w:asciiTheme="minorHAnsi" w:hAnsiTheme="minorHAnsi" w:cstheme="minorHAnsi"/>
          <w:b w:val="0"/>
          <w:i/>
        </w:rPr>
        <w:t>Announces</w:t>
      </w:r>
    </w:p>
    <w:p w14:paraId="1ED0EE01" w14:textId="05B9B512" w:rsidR="002A45B6" w:rsidRPr="000F06F5" w:rsidRDefault="00A96877" w:rsidP="00221272">
      <w:pPr>
        <w:pStyle w:val="Heading1"/>
        <w:rPr>
          <w:rFonts w:asciiTheme="minorHAnsi" w:hAnsiTheme="minorHAnsi" w:cstheme="minorHAnsi"/>
          <w:b w:val="0"/>
          <w:i/>
        </w:rPr>
      </w:pPr>
      <w:r w:rsidRPr="000F06F5">
        <w:rPr>
          <w:rFonts w:asciiTheme="minorHAnsi" w:hAnsiTheme="minorHAnsi" w:cstheme="minorHAnsi"/>
          <w:b w:val="0"/>
          <w:i/>
        </w:rPr>
        <w:t xml:space="preserve">Research </w:t>
      </w:r>
      <w:r w:rsidR="000F06F5" w:rsidRPr="000F06F5">
        <w:rPr>
          <w:rFonts w:asciiTheme="minorHAnsi" w:hAnsiTheme="minorHAnsi" w:cstheme="minorHAnsi"/>
          <w:b w:val="0"/>
          <w:i/>
        </w:rPr>
        <w:t>Grant Money</w:t>
      </w:r>
      <w:r w:rsidR="00221272" w:rsidRPr="000F06F5">
        <w:rPr>
          <w:rFonts w:asciiTheme="minorHAnsi" w:hAnsiTheme="minorHAnsi" w:cstheme="minorHAnsi"/>
          <w:b w:val="0"/>
          <w:i/>
        </w:rPr>
        <w:t xml:space="preserve"> </w:t>
      </w:r>
      <w:r w:rsidR="00277BD7" w:rsidRPr="000F06F5">
        <w:rPr>
          <w:rFonts w:asciiTheme="minorHAnsi" w:hAnsiTheme="minorHAnsi" w:cstheme="minorHAnsi"/>
          <w:b w:val="0"/>
          <w:i/>
        </w:rPr>
        <w:t xml:space="preserve">(up to </w:t>
      </w:r>
      <w:r w:rsidR="000F06F5" w:rsidRPr="000F06F5">
        <w:rPr>
          <w:rFonts w:asciiTheme="minorHAnsi" w:hAnsiTheme="minorHAnsi" w:cstheme="minorHAnsi"/>
          <w:b w:val="0"/>
          <w:i/>
        </w:rPr>
        <w:t>$80,000 U.S.</w:t>
      </w:r>
      <w:r w:rsidR="00EF315D" w:rsidRPr="000F06F5">
        <w:rPr>
          <w:rFonts w:asciiTheme="minorHAnsi" w:hAnsiTheme="minorHAnsi" w:cstheme="minorHAnsi"/>
          <w:b w:val="0"/>
          <w:i/>
        </w:rPr>
        <w:t>)</w:t>
      </w:r>
    </w:p>
    <w:p w14:paraId="5D02236E" w14:textId="66BF130F" w:rsidR="00EF315D" w:rsidRPr="000F06F5" w:rsidRDefault="00EF315D" w:rsidP="008E6F86">
      <w:pPr>
        <w:jc w:val="center"/>
        <w:rPr>
          <w:rFonts w:asciiTheme="minorHAnsi" w:hAnsiTheme="minorHAnsi" w:cstheme="minorHAnsi"/>
          <w:i/>
        </w:rPr>
      </w:pPr>
      <w:r w:rsidRPr="000F06F5">
        <w:rPr>
          <w:rFonts w:asciiTheme="minorHAnsi" w:hAnsiTheme="minorHAnsi" w:cstheme="minorHAnsi"/>
          <w:i/>
        </w:rPr>
        <w:t xml:space="preserve">for </w:t>
      </w:r>
    </w:p>
    <w:p w14:paraId="5903BE3D" w14:textId="77777777" w:rsidR="000F06F5" w:rsidRPr="00733354" w:rsidRDefault="000F06F5">
      <w:pPr>
        <w:jc w:val="center"/>
        <w:rPr>
          <w:rStyle w:val="il"/>
          <w:rFonts w:asciiTheme="minorHAnsi" w:hAnsiTheme="minorHAnsi" w:cstheme="minorHAnsi"/>
          <w:b/>
          <w:bCs/>
          <w:sz w:val="28"/>
          <w:szCs w:val="27"/>
        </w:rPr>
      </w:pPr>
    </w:p>
    <w:p w14:paraId="36160A41" w14:textId="7B7315D5" w:rsidR="00277BD7" w:rsidRPr="000F06F5" w:rsidRDefault="000F06F5">
      <w:pPr>
        <w:jc w:val="center"/>
        <w:rPr>
          <w:rStyle w:val="il"/>
          <w:rFonts w:asciiTheme="minorHAnsi" w:hAnsiTheme="minorHAnsi" w:cstheme="minorHAnsi"/>
          <w:b/>
          <w:bCs/>
          <w:sz w:val="40"/>
          <w:szCs w:val="27"/>
        </w:rPr>
      </w:pPr>
      <w:r w:rsidRPr="000F06F5">
        <w:rPr>
          <w:rStyle w:val="il"/>
          <w:rFonts w:asciiTheme="minorHAnsi" w:hAnsiTheme="minorHAnsi" w:cstheme="minorHAnsi"/>
          <w:b/>
          <w:bCs/>
          <w:sz w:val="40"/>
          <w:szCs w:val="27"/>
        </w:rPr>
        <w:t>Malonic Aciduria</w:t>
      </w:r>
      <w:r w:rsidR="00D73E2F" w:rsidRPr="000F06F5">
        <w:rPr>
          <w:rStyle w:val="il"/>
          <w:rFonts w:asciiTheme="minorHAnsi" w:hAnsiTheme="minorHAnsi" w:cstheme="minorHAnsi"/>
          <w:b/>
          <w:bCs/>
          <w:sz w:val="40"/>
          <w:szCs w:val="27"/>
        </w:rPr>
        <w:t xml:space="preserve"> </w:t>
      </w:r>
    </w:p>
    <w:p w14:paraId="06942A8C" w14:textId="77777777" w:rsidR="00D73E2F" w:rsidRPr="000F06F5"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0F06F5">
        <w:rPr>
          <w:rFonts w:asciiTheme="minorHAnsi" w:hAnsiTheme="minorHAnsi" w:cstheme="minorHAnsi"/>
          <w:b/>
        </w:rPr>
        <w:t>DEADLINE</w:t>
      </w:r>
      <w:r w:rsidR="00DF6D08" w:rsidRPr="000F06F5">
        <w:rPr>
          <w:rFonts w:asciiTheme="minorHAnsi" w:hAnsiTheme="minorHAnsi" w:cstheme="minorHAnsi"/>
          <w:b/>
        </w:rPr>
        <w:t xml:space="preserve"> FOR INITIAL APPLICATIONS</w:t>
      </w:r>
      <w:r w:rsidRPr="000F06F5">
        <w:rPr>
          <w:rFonts w:asciiTheme="minorHAnsi" w:hAnsiTheme="minorHAnsi" w:cstheme="minorHAnsi"/>
          <w:b/>
        </w:rPr>
        <w:t xml:space="preserve">: </w:t>
      </w:r>
      <w:r w:rsidR="00DF6D08" w:rsidRPr="000F06F5">
        <w:rPr>
          <w:rFonts w:asciiTheme="minorHAnsi" w:hAnsiTheme="minorHAnsi" w:cstheme="minorHAnsi"/>
          <w:b/>
        </w:rPr>
        <w:t>July 16, 2018 (</w:t>
      </w:r>
      <w:r w:rsidR="00DF6D08">
        <w:rPr>
          <w:rFonts w:asciiTheme="minorHAnsi" w:hAnsiTheme="minorHAnsi" w:cstheme="minorHAnsi"/>
          <w:b/>
        </w:rPr>
        <w:t>11:59 pm ET)</w:t>
      </w:r>
    </w:p>
    <w:p w14:paraId="43F337B6" w14:textId="77777777" w:rsidR="00C70120" w:rsidRPr="008E6F86" w:rsidRDefault="00C70120" w:rsidP="00277BD7">
      <w:pPr>
        <w:rPr>
          <w:rFonts w:asciiTheme="minorHAnsi" w:hAnsiTheme="minorHAnsi" w:cstheme="minorHAnsi"/>
        </w:rPr>
      </w:pPr>
    </w:p>
    <w:p w14:paraId="6285A36A" w14:textId="686410FB" w:rsidR="001E2331" w:rsidRDefault="001E2331" w:rsidP="00C563EA">
      <w:pPr>
        <w:spacing w:line="276" w:lineRule="auto"/>
        <w:jc w:val="both"/>
        <w:rPr>
          <w:rFonts w:asciiTheme="minorHAnsi" w:hAnsiTheme="minorHAnsi" w:cstheme="minorHAnsi"/>
          <w:sz w:val="22"/>
        </w:rPr>
      </w:pPr>
    </w:p>
    <w:p w14:paraId="61EC5E79" w14:textId="77777777" w:rsidR="005A68D8" w:rsidRDefault="005A68D8" w:rsidP="00C563EA">
      <w:pPr>
        <w:spacing w:line="276" w:lineRule="auto"/>
        <w:jc w:val="both"/>
        <w:rPr>
          <w:rFonts w:asciiTheme="minorHAnsi" w:hAnsiTheme="minorHAnsi" w:cstheme="minorHAnsi"/>
          <w:sz w:val="22"/>
        </w:rPr>
      </w:pPr>
    </w:p>
    <w:p w14:paraId="61BBE5FB" w14:textId="10F86C0D" w:rsidR="00A90975" w:rsidRDefault="00B855E5" w:rsidP="00882085">
      <w:pPr>
        <w:spacing w:line="276" w:lineRule="auto"/>
        <w:rPr>
          <w:rFonts w:asciiTheme="minorHAnsi" w:hAnsiTheme="minorHAnsi" w:cstheme="minorHAnsi"/>
          <w:sz w:val="22"/>
        </w:rPr>
      </w:pPr>
      <w:r w:rsidRPr="00B855E5">
        <w:rPr>
          <w:rFonts w:asciiTheme="minorHAnsi" w:hAnsiTheme="minorHAnsi" w:cstheme="minorHAnsi"/>
          <w:sz w:val="22"/>
        </w:rPr>
        <w:t>NORD, with funding from The Hope Fund, is accepting applications for a total of $</w:t>
      </w:r>
      <w:r>
        <w:rPr>
          <w:rFonts w:asciiTheme="minorHAnsi" w:hAnsiTheme="minorHAnsi" w:cstheme="minorHAnsi"/>
          <w:sz w:val="22"/>
        </w:rPr>
        <w:t>80,000 U.S.</w:t>
      </w:r>
      <w:r w:rsidRPr="00B855E5">
        <w:rPr>
          <w:rFonts w:asciiTheme="minorHAnsi" w:hAnsiTheme="minorHAnsi" w:cstheme="minorHAnsi"/>
          <w:sz w:val="22"/>
        </w:rPr>
        <w:t xml:space="preserve">, for scientific and/or clinical research studies related to </w:t>
      </w:r>
      <w:proofErr w:type="spellStart"/>
      <w:r w:rsidRPr="00B855E5">
        <w:rPr>
          <w:rFonts w:asciiTheme="minorHAnsi" w:hAnsiTheme="minorHAnsi" w:cstheme="minorHAnsi"/>
          <w:sz w:val="22"/>
        </w:rPr>
        <w:t>malonyl</w:t>
      </w:r>
      <w:proofErr w:type="spellEnd"/>
      <w:r w:rsidRPr="00B855E5">
        <w:rPr>
          <w:rFonts w:asciiTheme="minorHAnsi" w:hAnsiTheme="minorHAnsi" w:cstheme="minorHAnsi"/>
          <w:sz w:val="22"/>
        </w:rPr>
        <w:t xml:space="preserve">-CoA decarboxylase deficiency, a rare metabolic condition that prevents the body from converting certain fats to energy. The signs and symptoms of this disorder are variable, but may include delayed development in childhood, </w:t>
      </w:r>
      <w:proofErr w:type="spellStart"/>
      <w:r w:rsidRPr="00B855E5">
        <w:rPr>
          <w:rFonts w:asciiTheme="minorHAnsi" w:hAnsiTheme="minorHAnsi" w:cstheme="minorHAnsi"/>
          <w:sz w:val="22"/>
        </w:rPr>
        <w:t>hypotonia</w:t>
      </w:r>
      <w:proofErr w:type="spellEnd"/>
      <w:r w:rsidRPr="00B855E5">
        <w:rPr>
          <w:rFonts w:asciiTheme="minorHAnsi" w:hAnsiTheme="minorHAnsi" w:cstheme="minorHAnsi"/>
          <w:sz w:val="22"/>
        </w:rPr>
        <w:t xml:space="preserve">, seizures, diarrhea, vomiting, metabolic acidosis, hypoglycemia, ketosis, abnormal urinary compounds, lactic academia and hypertrophic cardiomyopathy. This condition is caused by mutations in the </w:t>
      </w:r>
      <w:proofErr w:type="spellStart"/>
      <w:r w:rsidRPr="00B855E5">
        <w:rPr>
          <w:rFonts w:asciiTheme="minorHAnsi" w:hAnsiTheme="minorHAnsi" w:cstheme="minorHAnsi"/>
          <w:sz w:val="22"/>
        </w:rPr>
        <w:t>malonyl</w:t>
      </w:r>
      <w:proofErr w:type="spellEnd"/>
      <w:r w:rsidRPr="00B855E5">
        <w:rPr>
          <w:rFonts w:asciiTheme="minorHAnsi" w:hAnsiTheme="minorHAnsi" w:cstheme="minorHAnsi"/>
          <w:sz w:val="22"/>
        </w:rPr>
        <w:t>-CoA decarboxylase gene (</w:t>
      </w:r>
      <w:r w:rsidRPr="00B855E5">
        <w:rPr>
          <w:rFonts w:asciiTheme="minorHAnsi" w:hAnsiTheme="minorHAnsi" w:cstheme="minorHAnsi"/>
          <w:i/>
          <w:sz w:val="22"/>
        </w:rPr>
        <w:t>MLYCD</w:t>
      </w:r>
      <w:r w:rsidRPr="00B855E5">
        <w:rPr>
          <w:rFonts w:asciiTheme="minorHAnsi" w:hAnsiTheme="minorHAnsi" w:cstheme="minorHAnsi"/>
          <w:sz w:val="22"/>
        </w:rPr>
        <w:t xml:space="preserve">), and is inherited as an autosomal recessive trait. The MCD enzyme is involved in the degradation of </w:t>
      </w:r>
      <w:proofErr w:type="spellStart"/>
      <w:r w:rsidRPr="00B855E5">
        <w:rPr>
          <w:rFonts w:asciiTheme="minorHAnsi" w:hAnsiTheme="minorHAnsi" w:cstheme="minorHAnsi"/>
          <w:sz w:val="22"/>
        </w:rPr>
        <w:t>malonyl</w:t>
      </w:r>
      <w:proofErr w:type="spellEnd"/>
      <w:r w:rsidRPr="00B855E5">
        <w:rPr>
          <w:rFonts w:asciiTheme="minorHAnsi" w:hAnsiTheme="minorHAnsi" w:cstheme="minorHAnsi"/>
          <w:sz w:val="22"/>
        </w:rPr>
        <w:t xml:space="preserve">-CoA and it appears that inhibition of fatty acid synthesis as a result of </w:t>
      </w:r>
      <w:proofErr w:type="spellStart"/>
      <w:r w:rsidRPr="00B855E5">
        <w:rPr>
          <w:rFonts w:asciiTheme="minorHAnsi" w:hAnsiTheme="minorHAnsi" w:cstheme="minorHAnsi"/>
          <w:sz w:val="22"/>
        </w:rPr>
        <w:t>malonyl</w:t>
      </w:r>
      <w:proofErr w:type="spellEnd"/>
      <w:r w:rsidRPr="00B855E5">
        <w:rPr>
          <w:rFonts w:asciiTheme="minorHAnsi" w:hAnsiTheme="minorHAnsi" w:cstheme="minorHAnsi"/>
          <w:sz w:val="22"/>
        </w:rPr>
        <w:t xml:space="preserve">-CoA accumulation is responsible for at least some of the clinical manifestations of the disorder. This condition is known as malonic aciduria, malonic </w:t>
      </w:r>
      <w:proofErr w:type="spellStart"/>
      <w:r w:rsidRPr="00B855E5">
        <w:rPr>
          <w:rFonts w:asciiTheme="minorHAnsi" w:hAnsiTheme="minorHAnsi" w:cstheme="minorHAnsi"/>
          <w:sz w:val="22"/>
        </w:rPr>
        <w:t>acidemia</w:t>
      </w:r>
      <w:proofErr w:type="spellEnd"/>
      <w:r w:rsidRPr="00B855E5">
        <w:rPr>
          <w:rFonts w:asciiTheme="minorHAnsi" w:hAnsiTheme="minorHAnsi" w:cstheme="minorHAnsi"/>
          <w:sz w:val="22"/>
        </w:rPr>
        <w:t xml:space="preserve">, </w:t>
      </w:r>
      <w:proofErr w:type="spellStart"/>
      <w:r w:rsidRPr="00B855E5">
        <w:rPr>
          <w:rFonts w:asciiTheme="minorHAnsi" w:hAnsiTheme="minorHAnsi" w:cstheme="minorHAnsi"/>
          <w:sz w:val="22"/>
        </w:rPr>
        <w:t>malonyl</w:t>
      </w:r>
      <w:proofErr w:type="spellEnd"/>
      <w:r w:rsidRPr="00B855E5">
        <w:rPr>
          <w:rFonts w:asciiTheme="minorHAnsi" w:hAnsiTheme="minorHAnsi" w:cstheme="minorHAnsi"/>
          <w:sz w:val="22"/>
        </w:rPr>
        <w:t>-coenzyme A decarboxylase deficiency, and MCD deficiency.</w:t>
      </w:r>
    </w:p>
    <w:p w14:paraId="3CB26678" w14:textId="77777777" w:rsidR="00B855E5" w:rsidRPr="008E6F86" w:rsidRDefault="00B855E5" w:rsidP="00882085">
      <w:pPr>
        <w:spacing w:line="276" w:lineRule="auto"/>
        <w:rPr>
          <w:rFonts w:asciiTheme="minorHAnsi" w:hAnsiTheme="minorHAnsi" w:cstheme="minorHAnsi"/>
        </w:rPr>
      </w:pPr>
    </w:p>
    <w:p w14:paraId="0072C6BF" w14:textId="77777777" w:rsidR="00A96877" w:rsidRPr="00AA2430" w:rsidRDefault="00A96877" w:rsidP="00882085">
      <w:pPr>
        <w:spacing w:line="276" w:lineRule="auto"/>
        <w:rPr>
          <w:rFonts w:asciiTheme="minorHAnsi" w:hAnsiTheme="minorHAnsi" w:cstheme="minorHAnsi"/>
          <w:b/>
          <w:sz w:val="22"/>
        </w:rPr>
      </w:pPr>
      <w:r w:rsidRPr="00AA2430">
        <w:rPr>
          <w:rFonts w:asciiTheme="minorHAnsi" w:hAnsiTheme="minorHAnsi" w:cstheme="minorHAnsi"/>
          <w:b/>
          <w:sz w:val="22"/>
        </w:rPr>
        <w:t>Research Objectives</w:t>
      </w:r>
    </w:p>
    <w:p w14:paraId="4F88792B" w14:textId="76AD62B1" w:rsidR="00717327" w:rsidRDefault="00B855E5" w:rsidP="00B855E5">
      <w:pPr>
        <w:spacing w:line="276" w:lineRule="auto"/>
        <w:rPr>
          <w:rFonts w:asciiTheme="minorHAnsi" w:hAnsiTheme="minorHAnsi" w:cstheme="minorHAnsi"/>
        </w:rPr>
      </w:pPr>
      <w:r w:rsidRPr="00B855E5">
        <w:rPr>
          <w:rFonts w:asciiTheme="minorHAnsi" w:hAnsiTheme="minorHAnsi" w:cstheme="minorHAnsi"/>
          <w:sz w:val="22"/>
        </w:rPr>
        <w:t>The purpose of the NORD Rare Disease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r w:rsidR="00A96877" w:rsidRPr="008E6F86">
        <w:rPr>
          <w:rFonts w:asciiTheme="minorHAnsi" w:hAnsiTheme="minorHAnsi" w:cstheme="minorHAnsi"/>
        </w:rPr>
        <w:br w:type="page"/>
      </w:r>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5803DB8D"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2B47182F" w14:textId="668237FF"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1C33B7CD" w14:textId="12752DA1"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34643CED" w14:textId="1246A7B8"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544B6A" w:rsidRDefault="00E134AF" w:rsidP="00E134AF">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190596C1" w14:textId="38062D44" w:rsidR="00CD01CC" w:rsidRPr="00544B6A" w:rsidRDefault="00E134AF">
      <w:pPr>
        <w:rPr>
          <w:rFonts w:asciiTheme="minorHAnsi" w:hAnsiTheme="minorHAnsi" w:cstheme="minorHAnsi"/>
          <w:sz w:val="22"/>
        </w:rPr>
      </w:pPr>
      <w:r w:rsidRPr="00544B6A">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Default="00CD01CC">
      <w:pPr>
        <w:rPr>
          <w:rFonts w:asciiTheme="minorHAnsi" w:hAnsiTheme="minorHAnsi" w:cstheme="minorHAnsi"/>
          <w:sz w:val="22"/>
          <w:highlight w:val="yellow"/>
        </w:rPr>
      </w:pPr>
      <w:r>
        <w:rPr>
          <w:rFonts w:asciiTheme="minorHAnsi" w:hAnsiTheme="minorHAnsi" w:cstheme="minorHAnsi"/>
          <w:sz w:val="22"/>
          <w:highlight w:val="yellow"/>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622D0533"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742D6564"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2 YEARS</w:t>
            </w:r>
          </w:p>
        </w:tc>
      </w:tr>
      <w:tr w:rsidR="00A317E2" w:rsidRPr="00A317E2" w14:paraId="3BB842ED" w14:textId="77777777" w:rsidTr="00675440">
        <w:trPr>
          <w:jc w:val="center"/>
        </w:trPr>
        <w:tc>
          <w:tcPr>
            <w:tcW w:w="4045" w:type="dxa"/>
            <w:vAlign w:val="center"/>
          </w:tcPr>
          <w:p w14:paraId="32FFDF89" w14:textId="4D6AD93A" w:rsidR="00A317E2" w:rsidRPr="00A317E2" w:rsidRDefault="00A317E2" w:rsidP="00A317E2">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544B6A" w:rsidRPr="00544B6A">
              <w:rPr>
                <w:rFonts w:asciiTheme="minorHAnsi" w:hAnsiTheme="minorHAnsi"/>
                <w:sz w:val="22"/>
              </w:rPr>
              <w:t>$</w:t>
            </w:r>
            <w:r w:rsidRPr="00544B6A">
              <w:rPr>
                <w:rFonts w:asciiTheme="minorHAnsi" w:hAnsiTheme="minorHAnsi"/>
                <w:sz w:val="22"/>
              </w:rPr>
              <w:t>)</w:t>
            </w:r>
            <w:r w:rsidRPr="00544B6A">
              <w:rPr>
                <w:rFonts w:asciiTheme="minorHAnsi" w:hAnsiTheme="minorHAnsi"/>
                <w:sz w:val="22"/>
              </w:rPr>
              <w:br/>
            </w:r>
            <w:r w:rsidRPr="00544B6A">
              <w:rPr>
                <w:rFonts w:asciiTheme="minorHAnsi" w:hAnsiTheme="minorHAnsi"/>
                <w:i/>
                <w:sz w:val="18"/>
              </w:rPr>
              <w:t xml:space="preserve">not to exceed </w:t>
            </w:r>
            <w:r w:rsidR="00544B6A" w:rsidRPr="00544B6A">
              <w:rPr>
                <w:rFonts w:asciiTheme="minorHAnsi" w:hAnsiTheme="minorHAnsi"/>
                <w:i/>
                <w:sz w:val="18"/>
              </w:rPr>
              <w:t>$80,000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51570140" w:rsidR="000D5759" w:rsidRPr="000D5759" w:rsidRDefault="000D5759"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43BD5B25" w:rsidR="00C248D3" w:rsidRPr="008E6F86" w:rsidRDefault="00C248D3" w:rsidP="00EA4FCF">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67357764" w:rsidR="00EA4FCF" w:rsidRPr="00EA4FCF" w:rsidRDefault="00EA4FCF"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8"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71AB" w14:textId="77777777" w:rsidR="009B3241" w:rsidRDefault="009B3241">
      <w:r>
        <w:separator/>
      </w:r>
    </w:p>
  </w:endnote>
  <w:endnote w:type="continuationSeparator" w:id="0">
    <w:p w14:paraId="37818BC4" w14:textId="77777777" w:rsidR="009B3241" w:rsidRDefault="009B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D468" w14:textId="77777777" w:rsidR="00DD0C4A" w:rsidRDefault="00DD0C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79B1C9BA"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544B6A">
                            <w:rPr>
                              <w:rFonts w:ascii="Calibri" w:hAnsi="Calibri" w:cs="Calibri"/>
                              <w:b/>
                              <w:color w:val="FC4C02"/>
                              <w:sz w:val="22"/>
                            </w:rPr>
                            <w:t>MALONIC ACIDURIA</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7F5CC5AC"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102C41">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102C41">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79B1C9BA"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544B6A">
                      <w:rPr>
                        <w:rFonts w:ascii="Calibri" w:hAnsi="Calibri" w:cs="Calibri"/>
                        <w:b/>
                        <w:color w:val="FC4C02"/>
                        <w:sz w:val="22"/>
                      </w:rPr>
                      <w:t>MALONIC ACIDURIA</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7F5CC5AC"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102C41">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102C41">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576CE596"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544B6A">
                            <w:rPr>
                              <w:rFonts w:ascii="Calibri" w:hAnsi="Calibri" w:cs="Calibri"/>
                              <w:b/>
                              <w:color w:val="FC4C02"/>
                              <w:sz w:val="22"/>
                            </w:rPr>
                            <w:t>MALONIC ACIDURIA</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576CE596"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 xml:space="preserve">REQUEST FOR PROPOSALS: </w:t>
                    </w:r>
                    <w:r w:rsidR="00544B6A">
                      <w:rPr>
                        <w:rFonts w:ascii="Calibri" w:hAnsi="Calibri" w:cs="Calibri"/>
                        <w:b/>
                        <w:color w:val="FC4C02"/>
                        <w:sz w:val="22"/>
                      </w:rPr>
                      <w:t>MALONIC ACIDURIA</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D439" w14:textId="77777777" w:rsidR="009B3241" w:rsidRDefault="009B3241">
      <w:r>
        <w:separator/>
      </w:r>
    </w:p>
  </w:footnote>
  <w:footnote w:type="continuationSeparator" w:id="0">
    <w:p w14:paraId="149B7782" w14:textId="77777777" w:rsidR="009B3241" w:rsidRDefault="009B3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5BF0" w14:textId="77777777" w:rsidR="00DD0C4A" w:rsidRDefault="00DD0C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36545"/>
    <w:rsid w:val="00056026"/>
    <w:rsid w:val="0006233A"/>
    <w:rsid w:val="0006434F"/>
    <w:rsid w:val="0007318A"/>
    <w:rsid w:val="0008065A"/>
    <w:rsid w:val="00084A58"/>
    <w:rsid w:val="000865EC"/>
    <w:rsid w:val="00095ECD"/>
    <w:rsid w:val="000B1D09"/>
    <w:rsid w:val="000D5423"/>
    <w:rsid w:val="000D5759"/>
    <w:rsid w:val="000F06F5"/>
    <w:rsid w:val="000F50DC"/>
    <w:rsid w:val="000F65FF"/>
    <w:rsid w:val="00102306"/>
    <w:rsid w:val="00102C41"/>
    <w:rsid w:val="001177A7"/>
    <w:rsid w:val="00131535"/>
    <w:rsid w:val="00137B80"/>
    <w:rsid w:val="00141D3A"/>
    <w:rsid w:val="00147B85"/>
    <w:rsid w:val="00161AE4"/>
    <w:rsid w:val="00166BCA"/>
    <w:rsid w:val="00195BD4"/>
    <w:rsid w:val="001A19FA"/>
    <w:rsid w:val="001A2617"/>
    <w:rsid w:val="001B092D"/>
    <w:rsid w:val="001B4A3A"/>
    <w:rsid w:val="001C02ED"/>
    <w:rsid w:val="001E2331"/>
    <w:rsid w:val="001E6121"/>
    <w:rsid w:val="00200909"/>
    <w:rsid w:val="00221272"/>
    <w:rsid w:val="00224A62"/>
    <w:rsid w:val="002256EE"/>
    <w:rsid w:val="00225D46"/>
    <w:rsid w:val="00226FFB"/>
    <w:rsid w:val="00227706"/>
    <w:rsid w:val="00232F6C"/>
    <w:rsid w:val="00236DA4"/>
    <w:rsid w:val="00277BD7"/>
    <w:rsid w:val="00286F47"/>
    <w:rsid w:val="0029109A"/>
    <w:rsid w:val="00292584"/>
    <w:rsid w:val="00295A34"/>
    <w:rsid w:val="0029655D"/>
    <w:rsid w:val="00297486"/>
    <w:rsid w:val="002A45B6"/>
    <w:rsid w:val="002B665D"/>
    <w:rsid w:val="002D5973"/>
    <w:rsid w:val="002D74F8"/>
    <w:rsid w:val="002E0ED7"/>
    <w:rsid w:val="002E453B"/>
    <w:rsid w:val="003026E6"/>
    <w:rsid w:val="0031040B"/>
    <w:rsid w:val="0031599B"/>
    <w:rsid w:val="0034143B"/>
    <w:rsid w:val="003414A4"/>
    <w:rsid w:val="00346ACB"/>
    <w:rsid w:val="00347426"/>
    <w:rsid w:val="00351767"/>
    <w:rsid w:val="00352FB4"/>
    <w:rsid w:val="00356D0B"/>
    <w:rsid w:val="003615F8"/>
    <w:rsid w:val="00365325"/>
    <w:rsid w:val="003737FD"/>
    <w:rsid w:val="00374569"/>
    <w:rsid w:val="0037731F"/>
    <w:rsid w:val="00382C0B"/>
    <w:rsid w:val="00384825"/>
    <w:rsid w:val="0039494C"/>
    <w:rsid w:val="00397582"/>
    <w:rsid w:val="003C1819"/>
    <w:rsid w:val="003C6502"/>
    <w:rsid w:val="003E386D"/>
    <w:rsid w:val="003E4BAB"/>
    <w:rsid w:val="003E4FCD"/>
    <w:rsid w:val="003F28B2"/>
    <w:rsid w:val="004117E9"/>
    <w:rsid w:val="004271F0"/>
    <w:rsid w:val="00437A44"/>
    <w:rsid w:val="00437B52"/>
    <w:rsid w:val="00447D77"/>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7532"/>
    <w:rsid w:val="004D1339"/>
    <w:rsid w:val="004D1C0D"/>
    <w:rsid w:val="004D6974"/>
    <w:rsid w:val="004E7F4D"/>
    <w:rsid w:val="004F02CA"/>
    <w:rsid w:val="005036A9"/>
    <w:rsid w:val="00505B39"/>
    <w:rsid w:val="005076A2"/>
    <w:rsid w:val="005110CF"/>
    <w:rsid w:val="00515CED"/>
    <w:rsid w:val="005165D9"/>
    <w:rsid w:val="00523C00"/>
    <w:rsid w:val="005300F6"/>
    <w:rsid w:val="00530B49"/>
    <w:rsid w:val="005335AA"/>
    <w:rsid w:val="0053698A"/>
    <w:rsid w:val="00544B6A"/>
    <w:rsid w:val="0056030D"/>
    <w:rsid w:val="00570923"/>
    <w:rsid w:val="00575CCF"/>
    <w:rsid w:val="00584943"/>
    <w:rsid w:val="00590639"/>
    <w:rsid w:val="00593D34"/>
    <w:rsid w:val="005A1ED2"/>
    <w:rsid w:val="005A21D0"/>
    <w:rsid w:val="005A68D8"/>
    <w:rsid w:val="005C1808"/>
    <w:rsid w:val="005C5FD7"/>
    <w:rsid w:val="005C6F38"/>
    <w:rsid w:val="005D28EE"/>
    <w:rsid w:val="005F10D7"/>
    <w:rsid w:val="00601444"/>
    <w:rsid w:val="00601AE7"/>
    <w:rsid w:val="006062D8"/>
    <w:rsid w:val="00613E76"/>
    <w:rsid w:val="00633814"/>
    <w:rsid w:val="00633FEA"/>
    <w:rsid w:val="00645911"/>
    <w:rsid w:val="0065619D"/>
    <w:rsid w:val="00660071"/>
    <w:rsid w:val="006603BF"/>
    <w:rsid w:val="00673C03"/>
    <w:rsid w:val="006753C7"/>
    <w:rsid w:val="00675440"/>
    <w:rsid w:val="006754F8"/>
    <w:rsid w:val="00681AED"/>
    <w:rsid w:val="00690998"/>
    <w:rsid w:val="00694C25"/>
    <w:rsid w:val="00694CA9"/>
    <w:rsid w:val="00694EF4"/>
    <w:rsid w:val="006B02B0"/>
    <w:rsid w:val="006C6318"/>
    <w:rsid w:val="006E12F5"/>
    <w:rsid w:val="006E48C5"/>
    <w:rsid w:val="006E5594"/>
    <w:rsid w:val="006E7893"/>
    <w:rsid w:val="006F1BBF"/>
    <w:rsid w:val="006F2A3C"/>
    <w:rsid w:val="006F32A6"/>
    <w:rsid w:val="006F7DC5"/>
    <w:rsid w:val="00703348"/>
    <w:rsid w:val="00704341"/>
    <w:rsid w:val="00710462"/>
    <w:rsid w:val="00717327"/>
    <w:rsid w:val="00717BE3"/>
    <w:rsid w:val="007223A2"/>
    <w:rsid w:val="00731794"/>
    <w:rsid w:val="00733354"/>
    <w:rsid w:val="007353F6"/>
    <w:rsid w:val="00737EA5"/>
    <w:rsid w:val="00750E5B"/>
    <w:rsid w:val="00751293"/>
    <w:rsid w:val="00776337"/>
    <w:rsid w:val="007826C8"/>
    <w:rsid w:val="00797430"/>
    <w:rsid w:val="007A58F3"/>
    <w:rsid w:val="0081371E"/>
    <w:rsid w:val="008266F3"/>
    <w:rsid w:val="0083451F"/>
    <w:rsid w:val="00834DFE"/>
    <w:rsid w:val="0085480B"/>
    <w:rsid w:val="00882085"/>
    <w:rsid w:val="0089278B"/>
    <w:rsid w:val="008A2491"/>
    <w:rsid w:val="008A5C08"/>
    <w:rsid w:val="008B438A"/>
    <w:rsid w:val="008C467E"/>
    <w:rsid w:val="008D70B2"/>
    <w:rsid w:val="008E42CF"/>
    <w:rsid w:val="008E6F86"/>
    <w:rsid w:val="008F58DE"/>
    <w:rsid w:val="00902531"/>
    <w:rsid w:val="0091103B"/>
    <w:rsid w:val="00915882"/>
    <w:rsid w:val="00915993"/>
    <w:rsid w:val="009167E2"/>
    <w:rsid w:val="00917075"/>
    <w:rsid w:val="009217BB"/>
    <w:rsid w:val="00932023"/>
    <w:rsid w:val="00932F27"/>
    <w:rsid w:val="009415FF"/>
    <w:rsid w:val="00962F70"/>
    <w:rsid w:val="0098446E"/>
    <w:rsid w:val="00995FD1"/>
    <w:rsid w:val="009A126D"/>
    <w:rsid w:val="009B0FC5"/>
    <w:rsid w:val="009B3241"/>
    <w:rsid w:val="009B573E"/>
    <w:rsid w:val="009D446F"/>
    <w:rsid w:val="009D66CD"/>
    <w:rsid w:val="00A04CEE"/>
    <w:rsid w:val="00A22535"/>
    <w:rsid w:val="00A317E2"/>
    <w:rsid w:val="00A34E49"/>
    <w:rsid w:val="00A4594C"/>
    <w:rsid w:val="00A63D17"/>
    <w:rsid w:val="00A72410"/>
    <w:rsid w:val="00A743EF"/>
    <w:rsid w:val="00A76E5E"/>
    <w:rsid w:val="00A819A8"/>
    <w:rsid w:val="00A81AFA"/>
    <w:rsid w:val="00A863B8"/>
    <w:rsid w:val="00A90926"/>
    <w:rsid w:val="00A90975"/>
    <w:rsid w:val="00A96753"/>
    <w:rsid w:val="00A96877"/>
    <w:rsid w:val="00AA2430"/>
    <w:rsid w:val="00AA2545"/>
    <w:rsid w:val="00AB15B4"/>
    <w:rsid w:val="00AC5D81"/>
    <w:rsid w:val="00AC7BDF"/>
    <w:rsid w:val="00AF1287"/>
    <w:rsid w:val="00B113CF"/>
    <w:rsid w:val="00B25598"/>
    <w:rsid w:val="00B265A9"/>
    <w:rsid w:val="00B33422"/>
    <w:rsid w:val="00B34EA9"/>
    <w:rsid w:val="00B42CCB"/>
    <w:rsid w:val="00B44ACC"/>
    <w:rsid w:val="00B542BF"/>
    <w:rsid w:val="00B62E95"/>
    <w:rsid w:val="00B635DC"/>
    <w:rsid w:val="00B75B4E"/>
    <w:rsid w:val="00B855E5"/>
    <w:rsid w:val="00B87A8A"/>
    <w:rsid w:val="00BA1611"/>
    <w:rsid w:val="00BB2374"/>
    <w:rsid w:val="00BC2357"/>
    <w:rsid w:val="00BC6041"/>
    <w:rsid w:val="00BD7787"/>
    <w:rsid w:val="00C12099"/>
    <w:rsid w:val="00C17A3B"/>
    <w:rsid w:val="00C238B4"/>
    <w:rsid w:val="00C248D3"/>
    <w:rsid w:val="00C2730D"/>
    <w:rsid w:val="00C4462E"/>
    <w:rsid w:val="00C50694"/>
    <w:rsid w:val="00C514F8"/>
    <w:rsid w:val="00C542AC"/>
    <w:rsid w:val="00C561B9"/>
    <w:rsid w:val="00C563EA"/>
    <w:rsid w:val="00C6608D"/>
    <w:rsid w:val="00C70120"/>
    <w:rsid w:val="00C865CD"/>
    <w:rsid w:val="00C9159B"/>
    <w:rsid w:val="00CA357C"/>
    <w:rsid w:val="00CA4E8F"/>
    <w:rsid w:val="00CA6D3F"/>
    <w:rsid w:val="00CB5077"/>
    <w:rsid w:val="00CC16C5"/>
    <w:rsid w:val="00CC59BE"/>
    <w:rsid w:val="00CD01CC"/>
    <w:rsid w:val="00CD619F"/>
    <w:rsid w:val="00CE085E"/>
    <w:rsid w:val="00CF0BD4"/>
    <w:rsid w:val="00D0499C"/>
    <w:rsid w:val="00D32D56"/>
    <w:rsid w:val="00D36410"/>
    <w:rsid w:val="00D36ABA"/>
    <w:rsid w:val="00D40037"/>
    <w:rsid w:val="00D52EEC"/>
    <w:rsid w:val="00D54400"/>
    <w:rsid w:val="00D63886"/>
    <w:rsid w:val="00D73E2F"/>
    <w:rsid w:val="00D8368B"/>
    <w:rsid w:val="00D97D22"/>
    <w:rsid w:val="00DA15E1"/>
    <w:rsid w:val="00DC2877"/>
    <w:rsid w:val="00DC5BCA"/>
    <w:rsid w:val="00DC7F1D"/>
    <w:rsid w:val="00DD0C4A"/>
    <w:rsid w:val="00DD70E8"/>
    <w:rsid w:val="00DF4BFF"/>
    <w:rsid w:val="00DF6D08"/>
    <w:rsid w:val="00E00087"/>
    <w:rsid w:val="00E11D33"/>
    <w:rsid w:val="00E134AF"/>
    <w:rsid w:val="00E20A17"/>
    <w:rsid w:val="00E33D64"/>
    <w:rsid w:val="00E36CC1"/>
    <w:rsid w:val="00E37737"/>
    <w:rsid w:val="00E418D3"/>
    <w:rsid w:val="00E4447F"/>
    <w:rsid w:val="00E44B8B"/>
    <w:rsid w:val="00E46FD4"/>
    <w:rsid w:val="00E47198"/>
    <w:rsid w:val="00E8398F"/>
    <w:rsid w:val="00E8466C"/>
    <w:rsid w:val="00E907B0"/>
    <w:rsid w:val="00E91EA7"/>
    <w:rsid w:val="00E941AE"/>
    <w:rsid w:val="00E96886"/>
    <w:rsid w:val="00E96B49"/>
    <w:rsid w:val="00EA3AF6"/>
    <w:rsid w:val="00EA4FCF"/>
    <w:rsid w:val="00EB184C"/>
    <w:rsid w:val="00EB3F64"/>
    <w:rsid w:val="00ED5A58"/>
    <w:rsid w:val="00EE30B0"/>
    <w:rsid w:val="00EE422D"/>
    <w:rsid w:val="00EE4C35"/>
    <w:rsid w:val="00EF315D"/>
    <w:rsid w:val="00EF7BDB"/>
    <w:rsid w:val="00F055AA"/>
    <w:rsid w:val="00F061B3"/>
    <w:rsid w:val="00F3079A"/>
    <w:rsid w:val="00F43F39"/>
    <w:rsid w:val="00F53EB9"/>
    <w:rsid w:val="00F61C5E"/>
    <w:rsid w:val="00F66DD3"/>
    <w:rsid w:val="00F704E3"/>
    <w:rsid w:val="00F70CE3"/>
    <w:rsid w:val="00F72ECF"/>
    <w:rsid w:val="00FA0872"/>
    <w:rsid w:val="00FA6E48"/>
    <w:rsid w:val="00FB1C3E"/>
    <w:rsid w:val="00FB1DFA"/>
    <w:rsid w:val="00FD36E7"/>
    <w:rsid w:val="00FE1EAE"/>
    <w:rsid w:val="00FE6E4C"/>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2018-05-23T17:46:00Z</dcterms:created>
  <dcterms:modified xsi:type="dcterms:W3CDTF">2018-05-23T17:46:00Z</dcterms:modified>
</cp:coreProperties>
</file>